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1169-2804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Сайнаховой</w:t>
      </w:r>
      <w:r>
        <w:rPr>
          <w:rFonts w:ascii="Times New Roman" w:eastAsia="Times New Roman" w:hAnsi="Times New Roman" w:cs="Times New Roman"/>
          <w:b/>
          <w:bCs/>
        </w:rPr>
        <w:t xml:space="preserve"> (Гришиной)</w:t>
      </w:r>
      <w:r>
        <w:rPr>
          <w:rFonts w:ascii="Times New Roman" w:eastAsia="Times New Roman" w:hAnsi="Times New Roman" w:cs="Times New Roman"/>
          <w:b/>
          <w:bCs/>
        </w:rPr>
        <w:t xml:space="preserve"> Надежды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Сайнахова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(Гришина) Н.С.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20003139832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13.01.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Сайнахова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Гришина)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</w:t>
      </w:r>
      <w:r>
        <w:rPr>
          <w:rFonts w:ascii="Times New Roman" w:eastAsia="Times New Roman" w:hAnsi="Times New Roman" w:cs="Times New Roman"/>
        </w:rPr>
        <w:t xml:space="preserve"> на юридическую помощь защитника не воспользовалась, вину в совершении правонарушения признала, пояснив, что действительно не уплатила штраф в установленный </w:t>
      </w:r>
      <w:r>
        <w:rPr>
          <w:rFonts w:ascii="Times New Roman" w:eastAsia="Times New Roman" w:hAnsi="Times New Roman" w:cs="Times New Roman"/>
        </w:rPr>
        <w:t xml:space="preserve">законом срок, потому что забыла. В настоящий момент штраф взыскан службой судебных приставов. 16.05.2024г. она сменила фамилию Гришина на </w:t>
      </w:r>
      <w:r>
        <w:rPr>
          <w:rFonts w:ascii="Times New Roman" w:eastAsia="Times New Roman" w:hAnsi="Times New Roman" w:cs="Times New Roman"/>
        </w:rPr>
        <w:t>Сайнахову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Сайнаховой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(Гришиной)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Сайнаховой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(Гришиной)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Сайнаховой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(Гришиной)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Сайнахову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Гришину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</w:rPr>
        <w:t xml:space="preserve"> Надежду Сергеевну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шестисот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0412365400765011692420155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  <w:r>
        <w:rPr>
          <w:rStyle w:val="cat-UserDefinedgrp-23rplc-29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